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0cfd5f" w14:textId="90cfd5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95E2C">
        <w:t>17</w:t>
      </w:r>
      <w:r>
        <w:t>. St-</w:t>
      </w:r>
      <w:r w:rsidR="00CC60FD">
        <w:t>2</w:t>
      </w:r>
      <w:r w:rsidR="00995E2C">
        <w:t>867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995E2C">
        <w:t>17</w:t>
      </w:r>
      <w:r>
        <w:t>. St-</w:t>
      </w:r>
      <w:r w:rsidR="00751EC6">
        <w:t>2</w:t>
      </w:r>
      <w:r w:rsidR="00995E2C">
        <w:t>867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995E2C" w:rsidP="00995E2C" w:rsidRDefault="00995E2C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95E2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95E2C">
        <w:t>GASTRO VISION d.o.o., Karlovac, Kamensko 29 A, OIB: 23392667128</w:t>
      </w:r>
    </w:p>
    <w:p w:rsidR="00995E2C" w:rsidP="00995E2C" w:rsidRDefault="00995E2C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95E2C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95E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5E2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95E2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95E2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95E2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E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95E2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95E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95E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547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studenog 2019.</izvorni_sadrzaj>
    <derivirana_varijabla naziv="DomainObject.Predmet.DatumIzradeOptuznogAkta_1">18. studenog 2019.</derivirana_varijabla>
  </DomainObject.Predmet.DatumIzradeOptuznogAkta>
  <DomainObject.Predmet.DatumIzradeOptuznogAktaFormated>
    <izvorni_sadrzaj>18.11.2019.</izvorni_sadrzaj>
    <derivirana_varijabla naziv="DomainObject.Predmet.DatumIzradeOptuznogAktaFormated_1">18.11.2019.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studenog 2019.</izvorni_sadrzaj>
    <derivirana_varijabla naziv="DomainObject.Predmet.DatumPrimitkaOptuznogAkta_1">18.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St-2867/2019</izvorni_sadrzaj>
    <derivirana_varijabla naziv="DomainObject.Predmet.OznakaBroj_1">St-2867/2019</derivirana_varijabla>
  </DomainObject.Predmet.OznakaBroj>
  <DomainObject.Predmet.OznakaBrojOptuznogAkta>
    <izvorni_sadrzaj>04-06-19-5029</izvorni_sadrzaj>
    <derivirana_varijabla naziv="DomainObject.Predmet.OznakaBrojOptuznogAkta_1">04-06-19-5029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VISION d.o.o.</izvorni_sadrzaj>
    <derivirana_varijabla naziv="DomainObject.Predmet.ProtustrankaFormated_1">  GASTRO VISION d.o.o.</derivirana_varijabla>
  </DomainObject.Predmet.ProtustrankaFormated>
  <DomainObject.Predmet.ProtustrankaFormatedOIB>
    <izvorni_sadrzaj>  GASTRO VISION d.o.o., OIB 23392667128</izvorni_sadrzaj>
    <derivirana_varijabla naziv="DomainObject.Predmet.ProtustrankaFormatedOIB_1">  GASTRO VISION d.o.o., OIB 23392667128</derivirana_varijabla>
  </DomainObject.Predmet.ProtustrankaFormatedOIB>
  <DomainObject.Predmet.ProtustrankaFormatedWithAdress>
    <izvorni_sadrzaj> GASTRO VISION d.o.o., Kamensko 29 A, 47000 Karlovac</izvorni_sadrzaj>
    <derivirana_varijabla naziv="DomainObject.Predmet.ProtustrankaFormatedWithAdress_1"> GASTRO VISION d.o.o., Kamensko 29 A, 47000 Karlovac</derivirana_varijabla>
  </DomainObject.Predmet.ProtustrankaFormatedWithAdress>
  <DomainObject.Predmet.ProtustrankaFormatedWithAdressOIB>
    <izvorni_sadrzaj> GASTRO VISION d.o.o., OIB 23392667128, Kamensko 29 A, 47000 Karlovac</izvorni_sadrzaj>
    <derivirana_varijabla naziv="DomainObject.Predmet.ProtustrankaFormatedWithAdressOIB_1"> GASTRO VISION d.o.o., OIB 23392667128, Kamensko 29 A, 47000 Karlovac</derivirana_varijabla>
  </DomainObject.Predmet.ProtustrankaFormatedWithAdressOIB>
  <DomainObject.Predmet.ProtustrankaWithAdress>
    <izvorni_sadrzaj>GASTRO VISION d.o.o. Kamensko 29 A, 47000 Karlovac</izvorni_sadrzaj>
    <derivirana_varijabla naziv="DomainObject.Predmet.ProtustrankaWithAdress_1">GASTRO VISION d.o.o. Kamensko 29 A, 47000 Karlovac</derivirana_varijabla>
  </DomainObject.Predmet.ProtustrankaWithAdress>
  <DomainObject.Predmet.ProtustrankaWithAdressOIB>
    <izvorni_sadrzaj>GASTRO VISION d.o.o., OIB 23392667128, Kamensko 29 A, 47000 Karlovac</izvorni_sadrzaj>
    <derivirana_varijabla naziv="DomainObject.Predmet.ProtustrankaWithAdressOIB_1">GASTRO VISION d.o.o., OIB 23392667128, Kamensko 29 A, 47000 Karlovac</derivirana_varijabla>
  </DomainObject.Predmet.ProtustrankaWithAdressOIB>
  <DomainObject.Predmet.ProtustrankaNazivFormated>
    <izvorni_sadrzaj>GASTRO VISION d.o.o.</izvorni_sadrzaj>
    <derivirana_varijabla naziv="DomainObject.Predmet.ProtustrankaNazivFormated_1">GASTRO VISION d.o.o.</derivirana_varijabla>
  </DomainObject.Predmet.ProtustrankaNazivFormated>
  <DomainObject.Predmet.ProtustrankaNazivFormatedOIB>
    <izvorni_sadrzaj>GASTRO VISION d.o.o., OIB 23392667128</izvorni_sadrzaj>
    <derivirana_varijabla naziv="DomainObject.Predmet.ProtustrankaNazivFormatedOIB_1">GASTRO VISION d.o.o., OIB 23392667128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GASTRO VISION d.o.o.</item>
    </izvorni_sadrzaj>
    <derivirana_varijabla naziv="DomainObject.Predmet.ProtuStrankaListFormated_1">
      <item>GASTRO VISION d.o.o.</item>
    </derivirana_varijabla>
  </DomainObject.Predmet.ProtuStrankaListFormated>
  <DomainObject.Predmet.ProtuStrankaListFormatedOIB>
    <izvorni_sadrzaj>
      <item>GASTRO VISION d.o.o., OIB 23392667128</item>
    </izvorni_sadrzaj>
    <derivirana_varijabla naziv="DomainObject.Predmet.ProtuStrankaListFormatedOIB_1">
      <item>GASTRO VISION d.o.o., OIB 23392667128</item>
    </derivirana_varijabla>
  </DomainObject.Predmet.ProtuStrankaListFormatedOIB>
  <DomainObject.Predmet.ProtuStrankaListFormatedWithAdress>
    <izvorni_sadrzaj>
      <item>GASTRO VISION d.o.o., Kamensko 29 A, 47000 Karlovac</item>
    </izvorni_sadrzaj>
    <derivirana_varijabla naziv="DomainObject.Predmet.ProtuStrankaListFormatedWithAdress_1">
      <item>GASTRO VISION d.o.o., Kamensko 29 A, 47000 Karlovac</item>
    </derivirana_varijabla>
  </DomainObject.Predmet.ProtuStrankaListFormatedWithAdress>
  <DomainObject.Predmet.ProtuStrankaListFormatedWithAdressOIB>
    <izvorni_sadrzaj>
      <item>GASTRO VISION d.o.o., OIB 23392667128, Kamensko 29 A, 47000 Karlovac</item>
    </izvorni_sadrzaj>
    <derivirana_varijabla naziv="DomainObject.Predmet.ProtuStrankaListFormatedWithAdressOIB_1">
      <item>GASTRO VISION d.o.o., OIB 23392667128, Kamensko 29 A, 47000 Karlovac</item>
    </derivirana_varijabla>
  </DomainObject.Predmet.ProtuStrankaListFormatedWithAdressOIB>
  <DomainObject.Predmet.ProtuStrankaListNazivFormated>
    <izvorni_sadrzaj>
      <item>GASTRO VISION d.o.o.</item>
    </izvorni_sadrzaj>
    <derivirana_varijabla naziv="DomainObject.Predmet.ProtuStrankaListNazivFormated_1">
      <item>GASTRO VISION d.o.o.</item>
    </derivirana_varijabla>
  </DomainObject.Predmet.ProtuStrankaListNazivFormated>
  <DomainObject.Predmet.ProtuStrankaListNazivFormatedOIB>
    <izvorni_sadrzaj>
      <item>GASTRO VISION d.o.o., OIB 23392667128</item>
    </izvorni_sadrzaj>
    <derivirana_varijabla naziv="DomainObject.Predmet.ProtuStrankaListNazivFormatedOIB_1">
      <item>GASTRO VISION d.o.o., OIB 23392667128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GASTRO VISION d.o.o.</izvorni_sadrzaj>
    <derivirana_varijabla naziv="DomainObject.Predmet.ProtustrankaIDrugi_1">GASTRO VISION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GASTRO VISION d.o.o., OIB 23392667128, Kamensko 29 A, 47000 Karlovac</izvorni_sadrzaj>
    <derivirana_varijabla naziv="DomainObject.Predmet.ProtustrankaIDrugiAdressOIB_1">GASTRO VISION d.o.o., OIB 23392667128, Kamensko 29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VISION d.o.o.</item>
      <item>Financijska agencija</item>
    </izvorni_sadrzaj>
    <derivirana_varijabla naziv="DomainObject.Predmet.SudioniciListNaziv_1">
      <item>GASTRO VISION d.o.o.</item>
      <item>Financijska agencija</item>
    </derivirana_varijabla>
  </DomainObject.Predmet.SudioniciListNaziv>
  <DomainObject.Predmet.SudioniciListAdressOIB>
    <izvorni_sadrzaj>
      <item>GASTRO VISION d.o.o., OIB 23392667128, Kamensko 29 A,47000 Karlovac</item>
      <item>Financijska agencija, OIB 85821130368, UL.PAVLA VITEZOVIĆA 1,47000 Karlovac</item>
    </izvorni_sadrzaj>
    <derivirana_varijabla naziv="DomainObject.Predmet.SudioniciListAdressOIB_1">
      <item>GASTRO VISION d.o.o., OIB 23392667128, Kamensko 29 A,47000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23392667128</item>
      <item>, OIB 85821130368</item>
    </izvorni_sadrzaj>
    <derivirana_varijabla naziv="DomainObject.Predmet.SudioniciListNazivOIB_1">
      <item>, OIB 23392667128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810</properties:Characters>
  <properties:Lines>44</properties:Lines>
  <properties:Paragraphs>24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2019-12-16T09:20:00Z</cp:lastPrinted>
  <dcterms:modified xmlns:xsi="http://www.w3.org/2001/XMLSchema-instance" xsi:type="dcterms:W3CDTF">2019-12-16T09:20:00Z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